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00000002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специалист</w:t>
      </w:r>
    </w:p>
    <w:p w14:paraId="00000003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00000004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Алевтина Петровна Евсеева</w:t>
      </w:r>
    </w:p>
    <w:p w14:paraId="00000005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00000006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«25» декабря 2024 года</w:t>
      </w:r>
    </w:p>
    <w:p w14:paraId="00000007" w14:textId="77777777" w:rsidR="00822431" w:rsidRDefault="00822431">
      <w:pPr>
        <w:spacing w:line="256" w:lineRule="auto"/>
        <w:ind w:left="5664"/>
        <w:rPr>
          <w:b/>
        </w:rPr>
      </w:pPr>
    </w:p>
    <w:p w14:paraId="00000008" w14:textId="77777777" w:rsidR="00822431" w:rsidRDefault="00822431">
      <w:pPr>
        <w:spacing w:line="256" w:lineRule="auto"/>
        <w:jc w:val="center"/>
        <w:rPr>
          <w:b/>
        </w:rPr>
      </w:pPr>
    </w:p>
    <w:p w14:paraId="00000009" w14:textId="77777777" w:rsidR="00822431" w:rsidRDefault="00822431">
      <w:pPr>
        <w:spacing w:line="256" w:lineRule="auto"/>
        <w:jc w:val="center"/>
        <w:rPr>
          <w:b/>
        </w:rPr>
      </w:pPr>
    </w:p>
    <w:p w14:paraId="0000000A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«25» декабря 2024 года № 71064</w:t>
      </w:r>
    </w:p>
    <w:p w14:paraId="0000000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14:paraId="0000000C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 вынесении проекта решения "О бюджете сельского поселения Девлезеркино муниципального района Челно-Вершинский Самарской области на 2025год и на плановый период 2026 и 2027 годов" на плановый период 2026 и 2027 годов" на публичные слушания</w:t>
      </w:r>
    </w:p>
    <w:p w14:paraId="0000000D" w14:textId="77777777" w:rsidR="00822431" w:rsidRDefault="00822431">
      <w:pPr>
        <w:spacing w:line="256" w:lineRule="auto"/>
        <w:jc w:val="both"/>
      </w:pPr>
    </w:p>
    <w:p w14:paraId="0000000E" w14:textId="77777777" w:rsidR="00822431" w:rsidRDefault="00822431">
      <w:pPr>
        <w:spacing w:line="256" w:lineRule="auto"/>
        <w:jc w:val="both"/>
        <w:rPr>
          <w:b/>
        </w:rPr>
      </w:pPr>
    </w:p>
    <w:p w14:paraId="0000000F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14:paraId="00000010" w14:textId="77777777" w:rsidR="00822431" w:rsidRDefault="00822431">
      <w:pPr>
        <w:spacing w:line="256" w:lineRule="auto"/>
        <w:jc w:val="both"/>
      </w:pPr>
    </w:p>
    <w:p w14:paraId="00000011" w14:textId="77777777" w:rsidR="00822431" w:rsidRDefault="00000000">
      <w:pPr>
        <w:spacing w:line="256" w:lineRule="auto"/>
        <w:jc w:val="both"/>
      </w:pPr>
      <w:r>
        <w:t>Вынесение проекта решения Собрания представителей сельского поселения Девлезеркино муниципального района Челно-Вершинский,  направленное на принятие бюджета сельского поселения Девлезеркино муниципального района Челно-Вершинский Самарской области на 2025 год и плановый период 2026 и 2027 годов</w:t>
      </w:r>
    </w:p>
    <w:p w14:paraId="00000012" w14:textId="77777777" w:rsidR="00822431" w:rsidRDefault="00822431">
      <w:pPr>
        <w:spacing w:line="256" w:lineRule="auto"/>
        <w:jc w:val="both"/>
      </w:pPr>
    </w:p>
    <w:p w14:paraId="00000014" w14:textId="696D679E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</w:t>
      </w:r>
      <w:r w:rsidR="00784134">
        <w:rPr>
          <w:b/>
        </w:rPr>
        <w:t xml:space="preserve">  </w:t>
      </w:r>
      <w:r>
        <w:t>было проведено в период с 26 ноября 2024 года 13:00 по 25 декабря 2024 года 13:00.</w:t>
      </w:r>
    </w:p>
    <w:p w14:paraId="00000017" w14:textId="12B14C07" w:rsidR="00822431" w:rsidRPr="009622D9" w:rsidRDefault="00000000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en-US"/>
        </w:rPr>
      </w:pPr>
      <w:r>
        <w:t/>
      </w:r>
    </w:p>
    <w:tbl>
      <w:tblGrid>
        <w:gridCol/>
      </w:tblGrid>
      <w:tblPr>
        <w:tblStyle w:val="Table Style"/>
      </w:tblP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Cлушания проведены по следующим адресам:</w:t>
            </w:r>
          </w:p>
        </w:tc>
      </w:tr>
      <w:tr>
        <w:trPr/>
        <w:tc>
          <w:tcPr/>
          <w:p>
            <w:pPr/>
            <w:r>
              <w:rPr/>
              <w:t xml:space="preserve">	1. Самарская область,  Челно-Вершинский район, с.Девлезеркино , ул Советская  9а 10.12.2024 09:30:00 - 10.12.2024 09:45:00</w:t>
            </w:r>
          </w:p>
        </w:tc>
      </w:tr>
      <w:tr>
        <w:trPr/>
        <w:tc>
          <w:tcPr/>
          <w:p/>
        </w:tc>
      </w:tr>
    </w:tbl>
    <w:p w14:paraId="0000001B" w14:textId="77777777" w:rsidR="00822431" w:rsidRDefault="00000000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0 замечаний и предложений  .</w:t>
      </w:r>
    </w:p>
    <w:p w14:paraId="0000001C" w14:textId="77777777" w:rsidR="00822431" w:rsidRDefault="00822431">
      <w:pPr>
        <w:spacing w:line="256" w:lineRule="auto"/>
        <w:jc w:val="both"/>
        <w:rPr>
          <w:b/>
        </w:rPr>
      </w:pPr>
    </w:p>
    <w:p w14:paraId="0000001D" w14:textId="77777777" w:rsidR="00822431" w:rsidRDefault="00822431">
      <w:pPr>
        <w:spacing w:line="256" w:lineRule="auto"/>
      </w:pPr>
    </w:p>
    <w:p w14:paraId="0000001E" w14:textId="77777777" w:rsidR="00822431" w:rsidRDefault="00000000">
      <w:pPr>
        <w:spacing w:line="256" w:lineRule="auto"/>
        <w:rPr>
          <w:sz w:val="27"/>
          <w:szCs w:val="27"/>
        </w:rPr>
      </w:pPr>
      <w:r>
        <w:br w:type="page"/>
      </w:r>
    </w:p>
    <w:p w14:paraId="0000001F" w14:textId="77777777" w:rsidR="00822431" w:rsidRDefault="00000000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0000020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00000021" w14:textId="77777777" w:rsidR="00822431" w:rsidRDefault="00000000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Grid>
        <w:gridCol w:w="800" w:type="dxa"/>
        <w:gridCol w:w="3200" w:type="dxa"/>
        <w:gridCol w:w="6000" w:type="dxa"/>
      </w:tblGrid>
      <w:tblPr>
        <w:tblStyle w:val="Table Style"/>
      </w:tblPr>
      <w:tr>
        <w:trPr/>
        <w:tc>
          <w:tcPr>
            <w:tcW w:w="8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№ п/п</w:t>
            </w:r>
          </w:p>
        </w:tc>
        <w:tc>
          <w:tcPr>
            <w:tcW w:w="32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ФИО</w:t>
            </w:r>
          </w:p>
        </w:tc>
        <w:tc>
          <w:tcPr>
            <w:tcW w:w="6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Замечания и предложения</w:t>
            </w:r>
          </w:p>
        </w:tc>
      </w:tr>
    </w:tbl>
    <w:p w14:paraId="00000023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606A36"/>
    <w:rsid w:val="00784134"/>
    <w:rsid w:val="00822431"/>
    <w:rsid w:val="009622D9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CDED2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Microsoft Office User</cp:lastModifiedBy>
  <cp:revision>6</cp:revision>
  <dcterms:created xsi:type="dcterms:W3CDTF">2023-09-13T12:48:00Z</dcterms:created>
  <dcterms:modified xsi:type="dcterms:W3CDTF">2023-09-14T12:47:00Z</dcterms:modified>
</cp:coreProperties>
</file>